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6FE5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3A64A831">
            <w:pPr>
              <w:adjustRightInd w:val="0"/>
              <w:snapToGrid w:val="0"/>
              <w:spacing w:line="360" w:lineRule="auto"/>
              <w:jc w:val="both"/>
              <w:rPr>
                <w:rFonts w:hint="eastAsia" w:ascii="宋体" w:hAnsi="宋体"/>
                <w:b/>
                <w:sz w:val="48"/>
                <w:szCs w:val="48"/>
              </w:rPr>
            </w:pPr>
          </w:p>
        </w:tc>
        <w:tc>
          <w:tcPr>
            <w:tcW w:w="2835" w:type="dxa"/>
            <w:vAlign w:val="center"/>
          </w:tcPr>
          <w:p w14:paraId="42952CD4">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7F6F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54E02756">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3651E948">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7"/>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0C582AA0">
      <w:pPr>
        <w:pStyle w:val="18"/>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濮阳县滨河社区卫生服务中心</w:t>
      </w:r>
    </w:p>
    <w:p w14:paraId="59609D37">
      <w:pPr>
        <w:pStyle w:val="18"/>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净化饮水机招标项目</w:t>
      </w:r>
    </w:p>
    <w:p w14:paraId="21473B3D">
      <w:pPr>
        <w:pStyle w:val="18"/>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22</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6</w:t>
      </w:r>
      <w:r>
        <w:rPr>
          <w:rFonts w:hint="eastAsia" w:ascii="宋体" w:hAnsi="宋体"/>
          <w:b/>
          <w:sz w:val="36"/>
          <w:szCs w:val="36"/>
        </w:rPr>
        <w:t>月</w:t>
      </w:r>
    </w:p>
    <w:p w14:paraId="187F9AC4">
      <w:pPr>
        <w:pStyle w:val="7"/>
        <w:rPr>
          <w:rFonts w:hint="eastAsia"/>
          <w:lang w:eastAsia="zh-CN"/>
        </w:rPr>
      </w:pPr>
    </w:p>
    <w:p w14:paraId="58F363F1">
      <w:pPr>
        <w:pStyle w:val="7"/>
        <w:rPr>
          <w:rFonts w:hint="eastAsia"/>
          <w:lang w:eastAsia="zh-CN"/>
        </w:rPr>
      </w:pPr>
    </w:p>
    <w:p w14:paraId="24BC3C2C">
      <w:pPr>
        <w:pStyle w:val="16"/>
        <w:rPr>
          <w:rFonts w:hint="eastAsia"/>
          <w:lang w:eastAsia="zh-CN"/>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5"/>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51428822">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8"/>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8"/>
        <w:widowControl/>
        <w:spacing w:line="500" w:lineRule="exact"/>
        <w:rPr>
          <w:rStyle w:val="24"/>
          <w:rFonts w:ascii="仿宋_GB2312" w:hAnsi="仿宋_GB2312" w:eastAsia="仿宋_GB2312" w:cs="仿宋_GB2312"/>
          <w:sz w:val="28"/>
          <w:szCs w:val="28"/>
        </w:rPr>
      </w:pPr>
      <w:r>
        <w:rPr>
          <w:rStyle w:val="24"/>
          <w:rFonts w:hint="eastAsia" w:ascii="仿宋_GB2312" w:hAnsi="仿宋_GB2312" w:eastAsia="仿宋_GB2312" w:cs="仿宋_GB2312"/>
          <w:sz w:val="28"/>
          <w:szCs w:val="28"/>
        </w:rPr>
        <w:t>一、招标概况</w:t>
      </w:r>
    </w:p>
    <w:p w14:paraId="73BC60D8">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濮阳县滨河社区卫生服务中心净化饮水机招标项目</w:t>
      </w:r>
    </w:p>
    <w:p w14:paraId="57ABAF30">
      <w:pPr>
        <w:pStyle w:val="18"/>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5-22</w:t>
      </w:r>
    </w:p>
    <w:p w14:paraId="235F3C34">
      <w:pPr>
        <w:pStyle w:val="18"/>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1"/>
        <w:tblW w:w="6135" w:type="dxa"/>
        <w:tblInd w:w="8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913"/>
        <w:gridCol w:w="2482"/>
        <w:gridCol w:w="1740"/>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191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24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17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19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净化饮水机招标项目</w:t>
            </w: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8FC4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2台</w:t>
            </w:r>
          </w:p>
        </w:tc>
        <w:tc>
          <w:tcPr>
            <w:tcW w:w="174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1.46</w:t>
            </w:r>
          </w:p>
        </w:tc>
      </w:tr>
    </w:tbl>
    <w:p w14:paraId="6708A730">
      <w:pPr>
        <w:pStyle w:val="18"/>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4"/>
          <w:rFonts w:hint="eastAsia" w:ascii="仿宋_GB2312" w:hAnsi="仿宋_GB2312" w:eastAsia="仿宋_GB2312" w:cs="仿宋_GB2312"/>
          <w:sz w:val="28"/>
          <w:szCs w:val="28"/>
        </w:rPr>
      </w:pPr>
      <w:r>
        <w:rPr>
          <w:rStyle w:val="24"/>
          <w:rFonts w:hint="eastAsia" w:ascii="仿宋_GB2312" w:hAnsi="仿宋_GB2312" w:eastAsia="仿宋_GB2312" w:cs="仿宋_GB2312"/>
          <w:sz w:val="28"/>
          <w:szCs w:val="28"/>
        </w:rPr>
        <w:t>投标申请人资格要求</w:t>
      </w:r>
    </w:p>
    <w:p w14:paraId="3569894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w:t>
      </w:r>
    </w:p>
    <w:p w14:paraId="2510D79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422CDC0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7"/>
        <w:rPr>
          <w:rFonts w:hint="default"/>
          <w:lang w:val="en-US" w:eastAsia="zh-CN"/>
        </w:rPr>
      </w:pPr>
    </w:p>
    <w:p w14:paraId="27F775EB">
      <w:pPr>
        <w:pStyle w:val="18"/>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4"/>
          <w:rFonts w:hint="eastAsia" w:ascii="仿宋_GB2312" w:hAnsi="仿宋_GB2312" w:eastAsia="仿宋_GB2312" w:cs="仿宋_GB2312"/>
          <w:i w:val="0"/>
          <w:iCs w:val="0"/>
          <w:caps w:val="0"/>
          <w:color w:val="auto"/>
          <w:spacing w:val="0"/>
          <w:sz w:val="28"/>
          <w:szCs w:val="28"/>
          <w:lang w:eastAsia="zh-CN"/>
        </w:rPr>
      </w:pPr>
      <w:r>
        <w:rPr>
          <w:rStyle w:val="24"/>
          <w:rFonts w:hint="eastAsia" w:ascii="仿宋_GB2312" w:hAnsi="仿宋_GB2312" w:eastAsia="仿宋_GB2312" w:cs="仿宋_GB2312"/>
          <w:i w:val="0"/>
          <w:iCs w:val="0"/>
          <w:caps w:val="0"/>
          <w:color w:val="auto"/>
          <w:spacing w:val="0"/>
          <w:sz w:val="28"/>
          <w:szCs w:val="28"/>
          <w:lang w:val="en-US" w:eastAsia="zh-CN"/>
        </w:rPr>
        <w:t>三</w:t>
      </w:r>
      <w:r>
        <w:rPr>
          <w:rStyle w:val="24"/>
          <w:rFonts w:hint="eastAsia" w:ascii="仿宋_GB2312" w:hAnsi="仿宋_GB2312" w:eastAsia="仿宋_GB2312" w:cs="仿宋_GB2312"/>
          <w:i w:val="0"/>
          <w:iCs w:val="0"/>
          <w:caps w:val="0"/>
          <w:color w:val="auto"/>
          <w:spacing w:val="0"/>
          <w:sz w:val="28"/>
          <w:szCs w:val="28"/>
        </w:rPr>
        <w:t>、招标公告发布地址</w:t>
      </w:r>
    </w:p>
    <w:p w14:paraId="1020FFEF">
      <w:pPr>
        <w:pStyle w:val="18"/>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6"/>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4"/>
          <w:rFonts w:hint="default" w:ascii="仿宋_GB2312" w:hAnsi="仿宋_GB2312" w:eastAsia="仿宋_GB2312" w:cs="仿宋_GB2312"/>
          <w:i w:val="0"/>
          <w:iCs w:val="0"/>
          <w:caps w:val="0"/>
          <w:color w:val="auto"/>
          <w:spacing w:val="0"/>
          <w:sz w:val="28"/>
          <w:szCs w:val="28"/>
          <w:lang w:val="en-US" w:eastAsia="zh-CN"/>
        </w:rPr>
      </w:pPr>
      <w:r>
        <w:rPr>
          <w:rStyle w:val="24"/>
          <w:rFonts w:hint="eastAsia" w:ascii="仿宋_GB2312" w:hAnsi="仿宋_GB2312" w:eastAsia="仿宋_GB2312" w:cs="仿宋_GB2312"/>
          <w:i w:val="0"/>
          <w:iCs w:val="0"/>
          <w:caps w:val="0"/>
          <w:color w:val="auto"/>
          <w:spacing w:val="0"/>
          <w:sz w:val="28"/>
          <w:szCs w:val="28"/>
          <w:lang w:val="en-US" w:eastAsia="zh-CN"/>
        </w:rPr>
        <w:t>四</w:t>
      </w:r>
      <w:r>
        <w:rPr>
          <w:rStyle w:val="24"/>
          <w:rFonts w:hint="eastAsia" w:ascii="仿宋_GB2312" w:hAnsi="仿宋_GB2312" w:eastAsia="仿宋_GB2312" w:cs="仿宋_GB2312"/>
          <w:i w:val="0"/>
          <w:iCs w:val="0"/>
          <w:caps w:val="0"/>
          <w:color w:val="auto"/>
          <w:spacing w:val="0"/>
          <w:sz w:val="28"/>
          <w:szCs w:val="28"/>
        </w:rPr>
        <w:t>、</w:t>
      </w:r>
      <w:r>
        <w:rPr>
          <w:rStyle w:val="24"/>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8"/>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8"/>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8"/>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3、投标文件递交时间：2025年6月27日15:00-15:30（北京时间）。</w:t>
      </w:r>
    </w:p>
    <w:p w14:paraId="4AE0FD8B">
      <w:pPr>
        <w:pStyle w:val="18"/>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8"/>
        <w:keepNext w:val="0"/>
        <w:keepLines w:val="0"/>
        <w:widowControl/>
        <w:suppressLineNumbers w:val="0"/>
        <w:shd w:val="clear" w:fill="FFFFFF"/>
        <w:spacing w:line="555" w:lineRule="atLeast"/>
        <w:ind w:left="0" w:firstLine="600"/>
        <w:jc w:val="left"/>
        <w:rPr>
          <w:rStyle w:val="26"/>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8"/>
        <w:keepNext w:val="0"/>
        <w:keepLines w:val="0"/>
        <w:widowControl/>
        <w:numPr>
          <w:ilvl w:val="0"/>
          <w:numId w:val="0"/>
        </w:numPr>
        <w:suppressLineNumbers w:val="0"/>
        <w:ind w:right="0" w:rightChars="0"/>
        <w:jc w:val="left"/>
        <w:rPr>
          <w:rStyle w:val="24"/>
          <w:rFonts w:hint="eastAsia" w:ascii="仿宋_GB2312" w:hAnsi="仿宋_GB2312" w:eastAsia="仿宋_GB2312" w:cs="仿宋_GB2312"/>
          <w:i w:val="0"/>
          <w:iCs w:val="0"/>
          <w:caps w:val="0"/>
          <w:color w:val="auto"/>
          <w:spacing w:val="0"/>
          <w:sz w:val="28"/>
          <w:szCs w:val="28"/>
          <w:lang w:val="en-US" w:eastAsia="zh-CN"/>
        </w:rPr>
      </w:pPr>
      <w:r>
        <w:rPr>
          <w:rStyle w:val="24"/>
          <w:rFonts w:hint="eastAsia" w:ascii="仿宋_GB2312" w:hAnsi="仿宋_GB2312" w:eastAsia="仿宋_GB2312" w:cs="仿宋_GB2312"/>
          <w:i w:val="0"/>
          <w:iCs w:val="0"/>
          <w:caps w:val="0"/>
          <w:color w:val="auto"/>
          <w:spacing w:val="0"/>
          <w:sz w:val="28"/>
          <w:szCs w:val="28"/>
          <w:lang w:val="en-US" w:eastAsia="zh-CN"/>
        </w:rPr>
        <w:t>五、</w:t>
      </w:r>
      <w:r>
        <w:rPr>
          <w:rStyle w:val="24"/>
          <w:rFonts w:hint="eastAsia" w:ascii="仿宋_GB2312" w:hAnsi="仿宋_GB2312" w:eastAsia="仿宋_GB2312" w:cs="仿宋_GB2312"/>
          <w:i w:val="0"/>
          <w:iCs w:val="0"/>
          <w:caps w:val="0"/>
          <w:color w:val="auto"/>
          <w:spacing w:val="0"/>
          <w:sz w:val="28"/>
          <w:szCs w:val="28"/>
        </w:rPr>
        <w:t>开标时间</w:t>
      </w:r>
      <w:r>
        <w:rPr>
          <w:rStyle w:val="24"/>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8"/>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1、时间：2025年6月27日15：30分（北京时间）</w:t>
      </w:r>
    </w:p>
    <w:p w14:paraId="71A2A31B">
      <w:pPr>
        <w:pStyle w:val="18"/>
        <w:keepNext w:val="0"/>
        <w:keepLines w:val="0"/>
        <w:widowControl/>
        <w:suppressLineNumbers w:val="0"/>
        <w:shd w:val="clear" w:fill="FFFFFF"/>
        <w:spacing w:line="555" w:lineRule="atLeast"/>
        <w:ind w:firstLine="560" w:firstLineChars="200"/>
        <w:jc w:val="left"/>
        <w:rPr>
          <w:rStyle w:val="24"/>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8"/>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6"/>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地址：濮阳县城南帝舜大道与大庆路交叉口东北角安澜小镇内</w:t>
      </w:r>
    </w:p>
    <w:p w14:paraId="13357F20">
      <w:pPr>
        <w:pStyle w:val="18"/>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8"/>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8"/>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8"/>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w:t>
      </w:r>
    </w:p>
    <w:p w14:paraId="46F6B09F">
      <w:pPr>
        <w:pStyle w:val="7"/>
      </w:pPr>
    </w:p>
    <w:p w14:paraId="1AD313A4">
      <w:pPr>
        <w:adjustRightInd w:val="0"/>
        <w:snapToGrid w:val="0"/>
        <w:spacing w:line="500" w:lineRule="exact"/>
        <w:jc w:val="left"/>
        <w:rPr>
          <w:rFonts w:hint="eastAsia"/>
          <w:b/>
          <w:sz w:val="36"/>
          <w:szCs w:val="36"/>
        </w:rPr>
      </w:pPr>
    </w:p>
    <w:p w14:paraId="643CF0AA">
      <w:pPr>
        <w:pStyle w:val="5"/>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7"/>
        <w:rPr>
          <w:rFonts w:hint="eastAsia"/>
          <w:b/>
          <w:sz w:val="36"/>
          <w:szCs w:val="36"/>
          <w:lang w:val="en-US" w:eastAsia="zh-CN"/>
        </w:rPr>
      </w:pPr>
    </w:p>
    <w:p w14:paraId="4F32EF52">
      <w:pPr>
        <w:pStyle w:val="27"/>
        <w:rPr>
          <w:rFonts w:hint="eastAsia"/>
          <w:b/>
          <w:sz w:val="36"/>
          <w:szCs w:val="36"/>
          <w:lang w:val="en-US" w:eastAsia="zh-CN"/>
        </w:rPr>
      </w:pPr>
    </w:p>
    <w:p w14:paraId="6DD5120A">
      <w:pPr>
        <w:pStyle w:val="27"/>
        <w:rPr>
          <w:rFonts w:hint="eastAsia"/>
          <w:b/>
          <w:sz w:val="36"/>
          <w:szCs w:val="36"/>
          <w:lang w:val="en-US" w:eastAsia="zh-CN"/>
        </w:rPr>
      </w:pPr>
    </w:p>
    <w:p w14:paraId="2A6015CF">
      <w:pPr>
        <w:pStyle w:val="27"/>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2EDAED17">
      <w:pPr>
        <w:pStyle w:val="5"/>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1"/>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项目名称：濮阳县滨河社区卫生服务中心净化饮水机招标项目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项目编号：PXZYJZ2025-22</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w:t>
            </w:r>
            <w:r>
              <w:rPr>
                <w:rFonts w:hint="eastAsia" w:ascii="仿宋" w:hAnsi="仿宋" w:eastAsia="仿宋" w:cs="Times New Roman"/>
                <w:sz w:val="24"/>
                <w:lang w:val="en-US" w:eastAsia="zh-CN"/>
              </w:rPr>
              <w:t>濮阳县滨河社区卫生服务中心</w:t>
            </w:r>
          </w:p>
          <w:p w14:paraId="03DB1123">
            <w:pPr>
              <w:spacing w:line="360" w:lineRule="auto"/>
              <w:rPr>
                <w:rFonts w:ascii="仿宋" w:hAnsi="仿宋" w:eastAsia="仿宋"/>
                <w:sz w:val="24"/>
              </w:rPr>
            </w:pPr>
            <w:r>
              <w:rPr>
                <w:rFonts w:hint="eastAsia" w:ascii="仿宋" w:hAnsi="仿宋" w:eastAsia="仿宋"/>
                <w:sz w:val="24"/>
              </w:rPr>
              <w:t>地址：</w:t>
            </w:r>
            <w:r>
              <w:rPr>
                <w:rFonts w:hint="eastAsia" w:ascii="仿宋" w:hAnsi="仿宋" w:eastAsia="仿宋" w:cs="Times New Roman"/>
                <w:sz w:val="24"/>
              </w:rPr>
              <w:t>濮阳县城南帝舜大道与大庆路交叉口东北角安澜小镇内</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27</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27</w:t>
            </w:r>
            <w:bookmarkStart w:id="7" w:name="_GoBack"/>
            <w:bookmarkEnd w:id="7"/>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14600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货物验收6个月后支付60%，12个月后支付40%。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供货期：7天内</w:t>
            </w:r>
          </w:p>
        </w:tc>
      </w:tr>
    </w:tbl>
    <w:p w14:paraId="4EE20F91">
      <w:pPr>
        <w:jc w:val="center"/>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7"/>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7"/>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1"/>
        </w:numPr>
        <w:ind w:left="0" w:leftChars="0" w:firstLine="0" w:firstLineChars="0"/>
        <w:jc w:val="center"/>
        <w:rPr>
          <w:rFonts w:hint="eastAsia" w:ascii="Calibri" w:hAnsi="Calibri" w:eastAsia="宋体" w:cs="Times New Roman"/>
          <w:b/>
          <w:kern w:val="2"/>
          <w:sz w:val="36"/>
          <w:szCs w:val="36"/>
          <w:lang w:val="en-US" w:eastAsia="zh-CN" w:bidi="ar-SA"/>
        </w:rPr>
      </w:pPr>
      <w:r>
        <w:rPr>
          <w:rFonts w:hint="eastAsia" w:ascii="Calibri" w:hAnsi="Calibri" w:eastAsia="宋体" w:cs="Times New Roman"/>
          <w:b/>
          <w:kern w:val="2"/>
          <w:sz w:val="36"/>
          <w:szCs w:val="36"/>
          <w:lang w:val="en-US" w:eastAsia="zh-CN" w:bidi="ar-SA"/>
        </w:rPr>
        <w:t>服务标准及要求</w:t>
      </w:r>
    </w:p>
    <w:p w14:paraId="2013E252">
      <w:pPr>
        <w:adjustRightInd w:val="0"/>
        <w:snapToGrid w:val="0"/>
        <w:spacing w:line="500" w:lineRule="exact"/>
        <w:jc w:val="both"/>
        <w:rPr>
          <w:rFonts w:hint="eastAsia"/>
          <w:b/>
          <w:sz w:val="36"/>
          <w:szCs w:val="36"/>
        </w:rPr>
      </w:pPr>
    </w:p>
    <w:p w14:paraId="54D82C50">
      <w:pPr>
        <w:pStyle w:val="5"/>
        <w:rPr>
          <w:rFonts w:hint="eastAsia" w:eastAsia="宋体"/>
          <w:b/>
          <w:sz w:val="36"/>
          <w:szCs w:val="36"/>
          <w:lang w:eastAsia="zh-CN"/>
        </w:rPr>
      </w:pPr>
      <w:r>
        <w:rPr>
          <w:rFonts w:hint="eastAsia" w:eastAsia="宋体"/>
          <w:b/>
          <w:sz w:val="36"/>
          <w:szCs w:val="36"/>
          <w:lang w:eastAsia="zh-CN"/>
        </w:rPr>
        <w:drawing>
          <wp:inline distT="0" distB="0" distL="114300" distR="114300">
            <wp:extent cx="3533140" cy="7000875"/>
            <wp:effectExtent l="0" t="0" r="10160" b="9525"/>
            <wp:docPr id="3" name="图片 3" descr="bf2a12cc18ef0e26bbec56028f6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f2a12cc18ef0e26bbec56028f64824"/>
                    <pic:cNvPicPr>
                      <a:picLocks noChangeAspect="1"/>
                    </pic:cNvPicPr>
                  </pic:nvPicPr>
                  <pic:blipFill>
                    <a:blip r:embed="rId8"/>
                    <a:stretch>
                      <a:fillRect/>
                    </a:stretch>
                  </pic:blipFill>
                  <pic:spPr>
                    <a:xfrm>
                      <a:off x="0" y="0"/>
                      <a:ext cx="3533140" cy="7000875"/>
                    </a:xfrm>
                    <a:prstGeom prst="rect">
                      <a:avLst/>
                    </a:prstGeom>
                  </pic:spPr>
                </pic:pic>
              </a:graphicData>
            </a:graphic>
          </wp:inline>
        </w:drawing>
      </w:r>
    </w:p>
    <w:p w14:paraId="01E540CE">
      <w:pPr>
        <w:pStyle w:val="5"/>
        <w:ind w:left="0" w:leftChars="0" w:firstLine="0" w:firstLineChars="0"/>
        <w:rPr>
          <w:rFonts w:hint="default"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备注：类似上述图片样品</w:t>
      </w:r>
    </w:p>
    <w:p w14:paraId="33933CE3">
      <w:pPr>
        <w:pStyle w:val="5"/>
        <w:rPr>
          <w:rFonts w:hint="eastAsia"/>
          <w:b/>
          <w:sz w:val="36"/>
          <w:szCs w:val="36"/>
          <w:lang w:val="en-US" w:eastAsia="zh-CN"/>
        </w:rPr>
      </w:pPr>
    </w:p>
    <w:p w14:paraId="4B7B479C">
      <w:pPr>
        <w:pStyle w:val="5"/>
        <w:ind w:left="0" w:leftChars="0" w:firstLine="0" w:firstLineChars="0"/>
        <w:rPr>
          <w:rFonts w:hint="default"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产品参数：</w:t>
      </w:r>
    </w:p>
    <w:p w14:paraId="39B43AFE">
      <w:pPr>
        <w:pStyle w:val="5"/>
        <w:ind w:left="0" w:leftChars="0" w:firstLine="0" w:firstLineChars="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1、尺寸:800-900mm*480-500mm*1770-1900mm</w:t>
      </w:r>
      <w:r>
        <w:rPr>
          <w:rFonts w:hint="eastAsia" w:ascii="仿宋" w:hAnsi="仿宋" w:eastAsia="仿宋" w:cs="Times New Roman"/>
          <w:kern w:val="2"/>
          <w:sz w:val="30"/>
          <w:szCs w:val="30"/>
          <w:lang w:val="en-US" w:eastAsia="zh-CN" w:bidi="ar-SA"/>
        </w:rPr>
        <w:tab/>
      </w:r>
    </w:p>
    <w:p w14:paraId="364C84AF">
      <w:pPr>
        <w:pStyle w:val="5"/>
        <w:ind w:left="0" w:leftChars="0" w:firstLine="0" w:firstLineChars="0"/>
        <w:rPr>
          <w:rFonts w:hint="default"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2、水箱容量:90L-120L</w:t>
      </w:r>
    </w:p>
    <w:p w14:paraId="39A148B8">
      <w:pPr>
        <w:pStyle w:val="5"/>
        <w:ind w:left="0" w:leftChars="0" w:firstLine="0" w:firstLineChars="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3、额定功率:3KW-9KW</w:t>
      </w:r>
    </w:p>
    <w:p w14:paraId="176F3C74">
      <w:pPr>
        <w:pStyle w:val="5"/>
        <w:ind w:left="0" w:leftChars="0" w:firstLine="0" w:firstLineChars="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4、出水量:开水150L-200L/H</w:t>
      </w:r>
    </w:p>
    <w:p w14:paraId="78BB47E1">
      <w:pPr>
        <w:pStyle w:val="5"/>
        <w:ind w:left="0" w:leftChars="0" w:firstLine="0" w:firstLineChars="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5、显示器:微电脑液晶显示屏</w:t>
      </w:r>
    </w:p>
    <w:p w14:paraId="2C565C27">
      <w:pPr>
        <w:pStyle w:val="5"/>
        <w:ind w:left="0" w:leftChars="0" w:firstLine="0" w:firstLineChars="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6、发泡:加热胆带聚氨酯发泡保温</w:t>
      </w:r>
    </w:p>
    <w:p w14:paraId="711DFA31">
      <w:pPr>
        <w:pStyle w:val="5"/>
        <w:ind w:left="0" w:leftChars="0" w:firstLine="0" w:firstLineChars="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7、出水方式:二开一常温</w:t>
      </w:r>
    </w:p>
    <w:p w14:paraId="08E08362">
      <w:pPr>
        <w:pStyle w:val="5"/>
        <w:ind w:left="0" w:leftChars="0" w:firstLine="0" w:firstLineChars="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8、龙头:轻触式按键</w:t>
      </w:r>
    </w:p>
    <w:p w14:paraId="68B58716">
      <w:pPr>
        <w:pStyle w:val="5"/>
        <w:ind w:left="0" w:leftChars="0" w:firstLine="0" w:firstLineChars="0"/>
        <w:rPr>
          <w:rFonts w:hint="default"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9、控制系统:可定时开关机、刷卡租赁模式</w:t>
      </w:r>
    </w:p>
    <w:p w14:paraId="1B9BEAF6">
      <w:pPr>
        <w:pStyle w:val="5"/>
        <w:ind w:left="0" w:leftChars="0" w:firstLine="0" w:firstLineChars="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10、板材:纳米涂层不锈钢</w:t>
      </w:r>
    </w:p>
    <w:p w14:paraId="03BB71EF">
      <w:pPr>
        <w:pStyle w:val="5"/>
        <w:ind w:left="0" w:leftChars="0" w:firstLine="0" w:firstLineChars="0"/>
        <w:jc w:val="both"/>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 xml:space="preserve">11、可选配置过滤:400G/800G纯水机+11G压力桶      </w:t>
      </w:r>
    </w:p>
    <w:p w14:paraId="0463027A">
      <w:pPr>
        <w:pStyle w:val="5"/>
        <w:ind w:left="0" w:leftChars="0" w:firstLine="0" w:firstLineChars="0"/>
        <w:jc w:val="both"/>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12、过滤配置:PP棉+压缩活性炭+PP棉+RO反渗透膜+后置活性炭</w:t>
      </w:r>
    </w:p>
    <w:p w14:paraId="5F4A1953">
      <w:pPr>
        <w:pStyle w:val="5"/>
        <w:rPr>
          <w:rFonts w:hint="eastAsia" w:ascii="仿宋" w:hAnsi="仿宋" w:eastAsia="仿宋" w:cs="Times New Roman"/>
          <w:kern w:val="2"/>
          <w:sz w:val="30"/>
          <w:szCs w:val="30"/>
          <w:lang w:val="en-US" w:eastAsia="zh-CN" w:bidi="ar-SA"/>
        </w:rPr>
      </w:pPr>
    </w:p>
    <w:p w14:paraId="408D0A6B">
      <w:pPr>
        <w:adjustRightInd w:val="0"/>
        <w:snapToGrid w:val="0"/>
        <w:spacing w:line="500" w:lineRule="exact"/>
        <w:jc w:val="center"/>
        <w:rPr>
          <w:rFonts w:hint="eastAsia" w:ascii="仿宋" w:hAnsi="仿宋" w:eastAsia="仿宋" w:cs="Times New Roman"/>
          <w:kern w:val="2"/>
          <w:sz w:val="30"/>
          <w:szCs w:val="30"/>
          <w:lang w:val="en-US" w:eastAsia="zh-CN" w:bidi="ar-SA"/>
        </w:rPr>
      </w:pPr>
    </w:p>
    <w:p w14:paraId="5FC011DB">
      <w:pPr>
        <w:adjustRightInd w:val="0"/>
        <w:snapToGrid w:val="0"/>
        <w:spacing w:line="500" w:lineRule="exact"/>
        <w:jc w:val="center"/>
        <w:rPr>
          <w:rFonts w:hint="eastAsia" w:ascii="仿宋" w:hAnsi="仿宋" w:eastAsia="仿宋" w:cs="Times New Roman"/>
          <w:kern w:val="2"/>
          <w:sz w:val="30"/>
          <w:szCs w:val="30"/>
          <w:lang w:val="en-US" w:eastAsia="zh-CN" w:bidi="ar-SA"/>
        </w:rPr>
      </w:pPr>
    </w:p>
    <w:p w14:paraId="241E1712">
      <w:pPr>
        <w:adjustRightInd w:val="0"/>
        <w:snapToGrid w:val="0"/>
        <w:spacing w:line="500" w:lineRule="exact"/>
        <w:jc w:val="center"/>
        <w:rPr>
          <w:rFonts w:hint="eastAsia" w:ascii="仿宋" w:hAnsi="仿宋" w:eastAsia="仿宋" w:cs="Times New Roman"/>
          <w:kern w:val="2"/>
          <w:sz w:val="30"/>
          <w:szCs w:val="30"/>
          <w:lang w:val="en-US" w:eastAsia="zh-CN" w:bidi="ar-SA"/>
        </w:rPr>
      </w:pPr>
    </w:p>
    <w:p w14:paraId="564686B5">
      <w:pPr>
        <w:adjustRightInd w:val="0"/>
        <w:snapToGrid w:val="0"/>
        <w:spacing w:line="500" w:lineRule="exact"/>
        <w:jc w:val="center"/>
        <w:rPr>
          <w:rFonts w:hint="eastAsia" w:ascii="仿宋" w:hAnsi="仿宋" w:eastAsia="仿宋" w:cs="Times New Roman"/>
          <w:kern w:val="2"/>
          <w:sz w:val="30"/>
          <w:szCs w:val="30"/>
          <w:lang w:val="en-US" w:eastAsia="zh-CN" w:bidi="ar-SA"/>
        </w:rPr>
      </w:pPr>
    </w:p>
    <w:p w14:paraId="56D6FD40">
      <w:pPr>
        <w:adjustRightInd w:val="0"/>
        <w:snapToGrid w:val="0"/>
        <w:spacing w:line="500" w:lineRule="exact"/>
        <w:jc w:val="center"/>
        <w:rPr>
          <w:rFonts w:hint="eastAsia" w:ascii="仿宋" w:hAnsi="仿宋" w:eastAsia="仿宋" w:cs="Times New Roman"/>
          <w:kern w:val="2"/>
          <w:sz w:val="30"/>
          <w:szCs w:val="30"/>
          <w:lang w:val="en-US" w:eastAsia="zh-CN" w:bidi="ar-SA"/>
        </w:rPr>
      </w:pPr>
    </w:p>
    <w:p w14:paraId="6A3010B6">
      <w:pPr>
        <w:adjustRightInd w:val="0"/>
        <w:snapToGrid w:val="0"/>
        <w:spacing w:line="500" w:lineRule="exact"/>
        <w:jc w:val="center"/>
        <w:rPr>
          <w:rFonts w:hint="eastAsia" w:ascii="仿宋" w:hAnsi="仿宋" w:eastAsia="仿宋" w:cs="Times New Roman"/>
          <w:kern w:val="2"/>
          <w:sz w:val="30"/>
          <w:szCs w:val="30"/>
          <w:lang w:val="en-US" w:eastAsia="zh-CN" w:bidi="ar-SA"/>
        </w:rPr>
      </w:pPr>
    </w:p>
    <w:p w14:paraId="171F34A1">
      <w:pPr>
        <w:adjustRightInd w:val="0"/>
        <w:snapToGrid w:val="0"/>
        <w:spacing w:line="500" w:lineRule="exact"/>
        <w:jc w:val="center"/>
        <w:rPr>
          <w:rFonts w:hint="eastAsia"/>
          <w:b/>
          <w:sz w:val="36"/>
          <w:szCs w:val="36"/>
        </w:rPr>
      </w:pPr>
    </w:p>
    <w:p w14:paraId="63A657A8">
      <w:pPr>
        <w:adjustRightInd w:val="0"/>
        <w:snapToGrid w:val="0"/>
        <w:spacing w:line="500" w:lineRule="exact"/>
        <w:jc w:val="center"/>
        <w:rPr>
          <w:rFonts w:hint="eastAsia"/>
          <w:b/>
          <w:sz w:val="36"/>
          <w:szCs w:val="36"/>
        </w:rPr>
      </w:pPr>
    </w:p>
    <w:p w14:paraId="5BF17649">
      <w:pPr>
        <w:adjustRightInd w:val="0"/>
        <w:snapToGrid w:val="0"/>
        <w:spacing w:line="500" w:lineRule="exact"/>
        <w:jc w:val="center"/>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7"/>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7"/>
        <w:ind w:firstLine="562" w:firstLineChars="200"/>
        <w:rPr>
          <w:b/>
          <w:bCs/>
        </w:rPr>
      </w:pPr>
      <w:r>
        <w:rPr>
          <w:rFonts w:hint="eastAsia" w:ascii="仿宋" w:hAnsi="仿宋" w:eastAsia="仿宋"/>
          <w:b/>
          <w:sz w:val="28"/>
          <w:szCs w:val="28"/>
        </w:rPr>
        <w:t>有效投标人不低于3家的：</w:t>
      </w:r>
    </w:p>
    <w:p w14:paraId="58BEEA39">
      <w:pPr>
        <w:pStyle w:val="18"/>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1"/>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4"/>
        <w:gridCol w:w="7560"/>
      </w:tblGrid>
      <w:tr w14:paraId="6F65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2084" w:type="dxa"/>
            <w:vAlign w:val="center"/>
          </w:tcPr>
          <w:p w14:paraId="518A10FB">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7560" w:type="dxa"/>
            <w:vAlign w:val="center"/>
          </w:tcPr>
          <w:p w14:paraId="25568469">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3396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2084" w:type="dxa"/>
            <w:vAlign w:val="center"/>
          </w:tcPr>
          <w:p w14:paraId="14B502E7">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7560" w:type="dxa"/>
            <w:vAlign w:val="center"/>
          </w:tcPr>
          <w:p w14:paraId="4BF3922E">
            <w:pPr>
              <w:keepNext w:val="0"/>
              <w:keepLines w:val="0"/>
              <w:pageBreakBefore w:val="0"/>
              <w:kinsoku/>
              <w:wordWrap/>
              <w:overflowPunct/>
              <w:topLinePunct w:val="0"/>
              <w:autoSpaceDE w:val="0"/>
              <w:autoSpaceDN w:val="0"/>
              <w:bidi w:val="0"/>
              <w:adjustRightInd w:val="0"/>
              <w:spacing w:line="360" w:lineRule="auto"/>
              <w:ind w:right="0" w:firstLine="484" w:firstLineChars="200"/>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1B5F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jc w:val="center"/>
        </w:trPr>
        <w:tc>
          <w:tcPr>
            <w:tcW w:w="2084" w:type="dxa"/>
            <w:tcBorders>
              <w:bottom w:val="single" w:color="auto" w:sz="4" w:space="0"/>
            </w:tcBorders>
            <w:vAlign w:val="center"/>
          </w:tcPr>
          <w:p w14:paraId="5EC8AE22">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default"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技术参数要求（45分）</w:t>
            </w:r>
          </w:p>
        </w:tc>
        <w:tc>
          <w:tcPr>
            <w:tcW w:w="7560" w:type="dxa"/>
            <w:tcBorders>
              <w:bottom w:val="single" w:color="auto" w:sz="4" w:space="0"/>
            </w:tcBorders>
            <w:vAlign w:val="center"/>
          </w:tcPr>
          <w:p w14:paraId="01FC5310">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default" w:ascii="仿宋" w:hAnsi="仿宋" w:eastAsia="仿宋"/>
                <w:color w:val="000000"/>
                <w:spacing w:val="1"/>
                <w:kern w:val="0"/>
                <w:sz w:val="24"/>
                <w:lang w:val="en-US" w:eastAsia="zh-CN"/>
              </w:rPr>
            </w:pPr>
            <w:r>
              <w:rPr>
                <w:rFonts w:hint="eastAsia" w:ascii="仿宋" w:hAnsi="仿宋" w:eastAsia="仿宋"/>
                <w:spacing w:val="1"/>
                <w:kern w:val="0"/>
                <w:sz w:val="24"/>
                <w:lang w:val="en-US" w:eastAsia="zh-CN"/>
              </w:rPr>
              <w:t>投标人完全满足招标文件第三项服务标准和要求的得45分，有一项不满足的扣5分，扣完为止，最高得45分。</w:t>
            </w:r>
          </w:p>
        </w:tc>
      </w:tr>
      <w:tr w14:paraId="342E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2084" w:type="dxa"/>
            <w:tcBorders>
              <w:top w:val="single" w:color="auto" w:sz="4" w:space="0"/>
              <w:left w:val="single" w:color="auto" w:sz="4" w:space="0"/>
              <w:bottom w:val="single" w:color="auto" w:sz="4" w:space="0"/>
            </w:tcBorders>
            <w:vAlign w:val="center"/>
          </w:tcPr>
          <w:p w14:paraId="20599896">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pPr>
            <w:r>
              <w:rPr>
                <w:rFonts w:hint="eastAsia" w:ascii="仿宋" w:hAnsi="仿宋" w:eastAsia="仿宋"/>
                <w:spacing w:val="1"/>
                <w:kern w:val="0"/>
                <w:sz w:val="24"/>
                <w:lang w:val="en-US" w:eastAsia="zh-CN"/>
              </w:rPr>
              <w:t>售后服务方案（5分）</w:t>
            </w:r>
          </w:p>
        </w:tc>
        <w:tc>
          <w:tcPr>
            <w:tcW w:w="7560" w:type="dxa"/>
            <w:tcBorders>
              <w:top w:val="single" w:color="auto" w:sz="4" w:space="0"/>
              <w:bottom w:val="single" w:color="auto" w:sz="4" w:space="0"/>
              <w:right w:val="single" w:color="auto" w:sz="4" w:space="0"/>
            </w:tcBorders>
            <w:vAlign w:val="center"/>
          </w:tcPr>
          <w:p w14:paraId="4956E0D7">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根据公司承诺的售后服务方案打分。售后服务计划好、响应时间短的得5分；售后服务计划一般、响应时间一般的得3分；售后服务计划较差、响应时间较长的得1分；无售后方案不得分。</w:t>
            </w:r>
          </w:p>
        </w:tc>
      </w:tr>
      <w:tr w14:paraId="79CD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2084" w:type="dxa"/>
            <w:tcBorders>
              <w:top w:val="single" w:color="auto" w:sz="4" w:space="0"/>
              <w:left w:val="single" w:color="auto" w:sz="4" w:space="0"/>
              <w:bottom w:val="single" w:color="auto" w:sz="4" w:space="0"/>
            </w:tcBorders>
            <w:vAlign w:val="center"/>
          </w:tcPr>
          <w:p w14:paraId="568837C5">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default" w:ascii="仿宋" w:hAnsi="仿宋" w:eastAsia="仿宋"/>
                <w:spacing w:val="1"/>
                <w:kern w:val="0"/>
                <w:sz w:val="24"/>
                <w:lang w:val="en-US" w:eastAsia="zh-CN"/>
              </w:rPr>
            </w:pPr>
            <w:r>
              <w:rPr>
                <w:rFonts w:hint="eastAsia" w:ascii="仿宋" w:hAnsi="仿宋" w:eastAsia="仿宋"/>
                <w:spacing w:val="1"/>
                <w:kern w:val="0"/>
                <w:sz w:val="24"/>
                <w:lang w:val="en-US" w:eastAsia="zh-CN"/>
              </w:rPr>
              <w:t>质量承诺（10分）</w:t>
            </w:r>
          </w:p>
        </w:tc>
        <w:tc>
          <w:tcPr>
            <w:tcW w:w="7560" w:type="dxa"/>
            <w:tcBorders>
              <w:top w:val="single" w:color="auto" w:sz="4" w:space="0"/>
              <w:bottom w:val="single" w:color="auto" w:sz="4" w:space="0"/>
              <w:right w:val="single" w:color="auto" w:sz="4" w:space="0"/>
            </w:tcBorders>
            <w:vAlign w:val="center"/>
          </w:tcPr>
          <w:p w14:paraId="624C8FCF">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承诺产品质保期1年，并且在此期间出现任何质量问题给予免费更换的得10分，承诺产品质保期半年，并且在此期间出现任何质量问题给予免费更换的得6分，承诺产品质保期3个月，并且在此期间出现任何质量问题给予免费更换的得3分，无质量承诺或质保期不到半年的不得分。</w:t>
            </w:r>
          </w:p>
        </w:tc>
      </w:tr>
      <w:tr w14:paraId="59C0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6" w:hRule="atLeast"/>
          <w:jc w:val="center"/>
        </w:trPr>
        <w:tc>
          <w:tcPr>
            <w:tcW w:w="2084" w:type="dxa"/>
            <w:tcBorders>
              <w:top w:val="single" w:color="auto" w:sz="4" w:space="0"/>
              <w:left w:val="single" w:color="auto" w:sz="4" w:space="0"/>
              <w:bottom w:val="single" w:color="auto" w:sz="4" w:space="0"/>
            </w:tcBorders>
            <w:vAlign w:val="center"/>
          </w:tcPr>
          <w:p w14:paraId="3CBAB14B">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公司业绩（10分）</w:t>
            </w:r>
          </w:p>
        </w:tc>
        <w:tc>
          <w:tcPr>
            <w:tcW w:w="7560" w:type="dxa"/>
            <w:tcBorders>
              <w:top w:val="single" w:color="auto" w:sz="4" w:space="0"/>
              <w:bottom w:val="single" w:color="auto" w:sz="4" w:space="0"/>
              <w:right w:val="single" w:color="auto" w:sz="4" w:space="0"/>
            </w:tcBorders>
            <w:vAlign w:val="center"/>
          </w:tcPr>
          <w:p w14:paraId="54B6C275">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rPr>
              <w:t>投标人具有20</w:t>
            </w:r>
            <w:r>
              <w:rPr>
                <w:rFonts w:hint="eastAsia" w:ascii="仿宋" w:hAnsi="仿宋" w:eastAsia="仿宋" w:cs="Times New Roman"/>
                <w:color w:val="000000"/>
                <w:spacing w:val="1"/>
                <w:kern w:val="0"/>
                <w:sz w:val="24"/>
                <w:lang w:val="en-US" w:eastAsia="zh-CN"/>
              </w:rPr>
              <w:t>21</w:t>
            </w:r>
            <w:r>
              <w:rPr>
                <w:rFonts w:hint="eastAsia" w:ascii="仿宋" w:hAnsi="仿宋" w:eastAsia="仿宋" w:cs="Times New Roman"/>
                <w:color w:val="000000"/>
                <w:spacing w:val="1"/>
                <w:kern w:val="0"/>
                <w:sz w:val="24"/>
              </w:rPr>
              <w:t>年1月1日以来</w:t>
            </w:r>
            <w:r>
              <w:rPr>
                <w:rFonts w:hint="eastAsia" w:ascii="仿宋" w:hAnsi="仿宋" w:eastAsia="仿宋" w:cs="Times New Roman"/>
                <w:color w:val="000000"/>
                <w:spacing w:val="1"/>
                <w:kern w:val="0"/>
                <w:sz w:val="24"/>
                <w:lang w:val="en-US" w:eastAsia="zh-CN"/>
              </w:rPr>
              <w:t>类似此项目</w:t>
            </w:r>
            <w:r>
              <w:rPr>
                <w:rFonts w:hint="eastAsia" w:ascii="仿宋" w:hAnsi="仿宋" w:eastAsia="仿宋" w:cs="Times New Roman"/>
                <w:color w:val="000000"/>
                <w:spacing w:val="1"/>
                <w:kern w:val="0"/>
                <w:sz w:val="24"/>
              </w:rPr>
              <w:t>的供货业绩，供货并签订合同两份（含两份）以上的得满分，每少一份扣除5分</w:t>
            </w:r>
            <w:r>
              <w:rPr>
                <w:rFonts w:hint="eastAsia" w:ascii="仿宋" w:hAnsi="仿宋" w:eastAsia="仿宋" w:cs="Times New Roman"/>
                <w:color w:val="000000"/>
                <w:spacing w:val="1"/>
                <w:kern w:val="0"/>
                <w:sz w:val="24"/>
                <w:lang w:eastAsia="zh-CN"/>
              </w:rPr>
              <w:t>，</w:t>
            </w:r>
            <w:r>
              <w:rPr>
                <w:rFonts w:hint="eastAsia" w:ascii="仿宋" w:hAnsi="仿宋" w:eastAsia="仿宋" w:cs="Times New Roman"/>
                <w:color w:val="000000"/>
                <w:spacing w:val="1"/>
                <w:kern w:val="0"/>
                <w:sz w:val="24"/>
                <w:lang w:val="en-US" w:eastAsia="zh-CN"/>
              </w:rPr>
              <w:t>最高得10分</w:t>
            </w:r>
            <w:r>
              <w:rPr>
                <w:rFonts w:hint="eastAsia" w:ascii="仿宋" w:hAnsi="仿宋" w:eastAsia="仿宋" w:cs="Times New Roman"/>
                <w:color w:val="000000"/>
                <w:spacing w:val="1"/>
                <w:kern w:val="0"/>
                <w:sz w:val="24"/>
              </w:rPr>
              <w:t>。</w:t>
            </w:r>
          </w:p>
        </w:tc>
      </w:tr>
    </w:tbl>
    <w:p w14:paraId="1CA2817A">
      <w:pPr>
        <w:pStyle w:val="17"/>
        <w:jc w:val="both"/>
        <w:rPr>
          <w:rFonts w:hint="eastAsia" w:ascii="宋体" w:hAnsi="宋体"/>
          <w:b/>
          <w:bCs/>
          <w:sz w:val="36"/>
          <w:szCs w:val="36"/>
          <w:lang w:eastAsia="zh-CN"/>
        </w:rPr>
      </w:pPr>
    </w:p>
    <w:p w14:paraId="49AFA66F">
      <w:pPr>
        <w:rPr>
          <w:rFonts w:hint="eastAsia"/>
          <w:lang w:eastAsia="zh-CN"/>
        </w:rPr>
      </w:pPr>
    </w:p>
    <w:p w14:paraId="61A5D9F7">
      <w:pPr>
        <w:jc w:val="center"/>
        <w:rPr>
          <w:rFonts w:hint="eastAsia" w:ascii="宋体" w:hAnsi="宋体"/>
          <w:b/>
          <w:bCs/>
          <w:sz w:val="36"/>
          <w:szCs w:val="36"/>
          <w:lang w:eastAsia="zh-CN"/>
        </w:rPr>
      </w:pPr>
    </w:p>
    <w:p w14:paraId="2F32DE05">
      <w:pPr>
        <w:jc w:val="both"/>
        <w:rPr>
          <w:rFonts w:hint="eastAsia" w:ascii="宋体" w:hAnsi="宋体"/>
          <w:b/>
          <w:bCs/>
          <w:sz w:val="36"/>
          <w:szCs w:val="36"/>
          <w:lang w:eastAsia="zh-CN"/>
        </w:rPr>
      </w:pPr>
    </w:p>
    <w:p w14:paraId="489FEE7D">
      <w:pPr>
        <w:jc w:val="center"/>
        <w:rPr>
          <w:rFonts w:hint="eastAsia" w:ascii="宋体" w:hAnsi="宋体"/>
          <w:b/>
          <w:bCs/>
          <w:sz w:val="36"/>
          <w:szCs w:val="36"/>
          <w:lang w:eastAsia="zh-CN"/>
        </w:rPr>
      </w:pPr>
    </w:p>
    <w:p w14:paraId="6D944F97">
      <w:pPr>
        <w:jc w:val="center"/>
        <w:rPr>
          <w:rFonts w:hint="eastAsia" w:ascii="宋体" w:hAnsi="宋体"/>
          <w:b/>
          <w:bCs/>
          <w:sz w:val="36"/>
          <w:szCs w:val="36"/>
          <w:lang w:eastAsia="zh-CN"/>
        </w:rPr>
      </w:pPr>
    </w:p>
    <w:p w14:paraId="4504A4AD">
      <w:pPr>
        <w:jc w:val="center"/>
        <w:rPr>
          <w:rFonts w:hint="eastAsia" w:ascii="宋体" w:hAnsi="宋体"/>
          <w:b/>
          <w:bCs/>
          <w:sz w:val="36"/>
          <w:szCs w:val="36"/>
          <w:lang w:eastAsia="zh-CN"/>
        </w:rPr>
      </w:pPr>
    </w:p>
    <w:p w14:paraId="5A55105B">
      <w:pPr>
        <w:jc w:val="center"/>
        <w:rPr>
          <w:rFonts w:hint="eastAsia" w:ascii="宋体" w:hAnsi="宋体"/>
          <w:b/>
          <w:bCs/>
          <w:sz w:val="36"/>
          <w:szCs w:val="36"/>
          <w:lang w:eastAsia="zh-CN"/>
        </w:rPr>
      </w:pPr>
    </w:p>
    <w:p w14:paraId="5D583B01">
      <w:pPr>
        <w:jc w:val="center"/>
        <w:rPr>
          <w:rFonts w:hint="eastAsia" w:ascii="宋体" w:hAnsi="宋体"/>
          <w:b/>
          <w:bCs/>
          <w:sz w:val="36"/>
          <w:szCs w:val="36"/>
          <w:lang w:eastAsia="zh-CN"/>
        </w:rPr>
      </w:pPr>
    </w:p>
    <w:p w14:paraId="69EAA1D6">
      <w:pPr>
        <w:jc w:val="center"/>
        <w:rPr>
          <w:rFonts w:hint="eastAsia" w:ascii="宋体" w:hAnsi="宋体"/>
          <w:b/>
          <w:bCs/>
          <w:sz w:val="36"/>
          <w:szCs w:val="36"/>
          <w:lang w:eastAsia="zh-CN"/>
        </w:rPr>
      </w:pPr>
    </w:p>
    <w:p w14:paraId="01AA7145">
      <w:pPr>
        <w:jc w:val="center"/>
        <w:rPr>
          <w:rFonts w:hint="eastAsia" w:ascii="宋体" w:hAnsi="宋体"/>
          <w:b/>
          <w:bCs/>
          <w:sz w:val="36"/>
          <w:szCs w:val="36"/>
          <w:lang w:eastAsia="zh-CN"/>
        </w:rPr>
      </w:pPr>
    </w:p>
    <w:p w14:paraId="1604B4D9">
      <w:pPr>
        <w:jc w:val="center"/>
        <w:rPr>
          <w:rFonts w:hint="eastAsia" w:ascii="宋体" w:hAnsi="宋体"/>
          <w:b/>
          <w:bCs/>
          <w:sz w:val="36"/>
          <w:szCs w:val="36"/>
          <w:lang w:eastAsia="zh-CN"/>
        </w:rPr>
      </w:pPr>
    </w:p>
    <w:p w14:paraId="6A8540F9">
      <w:pPr>
        <w:jc w:val="center"/>
        <w:rPr>
          <w:rFonts w:hint="eastAsia" w:ascii="宋体" w:hAnsi="宋体"/>
          <w:b/>
          <w:bCs/>
          <w:sz w:val="36"/>
          <w:szCs w:val="36"/>
          <w:lang w:eastAsia="zh-CN"/>
        </w:rPr>
      </w:pPr>
    </w:p>
    <w:p w14:paraId="53A8ECD5">
      <w:pPr>
        <w:jc w:val="center"/>
        <w:rPr>
          <w:rFonts w:hint="eastAsia" w:ascii="宋体" w:hAnsi="宋体"/>
          <w:b/>
          <w:bCs/>
          <w:sz w:val="36"/>
          <w:szCs w:val="36"/>
          <w:lang w:eastAsia="zh-CN"/>
        </w:rPr>
      </w:pPr>
    </w:p>
    <w:p w14:paraId="2B536D4C">
      <w:pPr>
        <w:jc w:val="center"/>
        <w:rPr>
          <w:rFonts w:hint="eastAsia" w:ascii="宋体" w:hAnsi="宋体"/>
          <w:b/>
          <w:bCs/>
          <w:sz w:val="36"/>
          <w:szCs w:val="36"/>
          <w:lang w:eastAsia="zh-CN"/>
        </w:rPr>
      </w:pPr>
    </w:p>
    <w:p w14:paraId="7572A7E4">
      <w:pPr>
        <w:jc w:val="center"/>
        <w:rPr>
          <w:rFonts w:hint="eastAsia" w:ascii="宋体" w:hAnsi="宋体"/>
          <w:b/>
          <w:bCs/>
          <w:sz w:val="36"/>
          <w:szCs w:val="36"/>
          <w:lang w:eastAsia="zh-CN"/>
        </w:rPr>
      </w:pPr>
    </w:p>
    <w:p w14:paraId="5C969E22">
      <w:pPr>
        <w:jc w:val="center"/>
        <w:rPr>
          <w:rFonts w:hint="eastAsia" w:ascii="宋体" w:hAnsi="宋体"/>
          <w:b/>
          <w:bCs/>
          <w:sz w:val="36"/>
          <w:szCs w:val="36"/>
          <w:lang w:eastAsia="zh-CN"/>
        </w:rPr>
      </w:pPr>
    </w:p>
    <w:p w14:paraId="799F4DE6">
      <w:pPr>
        <w:jc w:val="center"/>
        <w:rPr>
          <w:rFonts w:hint="eastAsia" w:ascii="宋体" w:hAnsi="宋体"/>
          <w:b/>
          <w:bCs/>
          <w:sz w:val="36"/>
          <w:szCs w:val="36"/>
          <w:lang w:eastAsia="zh-CN"/>
        </w:rPr>
      </w:pPr>
    </w:p>
    <w:p w14:paraId="3D2BEE15">
      <w:pPr>
        <w:jc w:val="center"/>
        <w:rPr>
          <w:rFonts w:hint="eastAsia" w:ascii="宋体" w:hAnsi="宋体"/>
          <w:b/>
          <w:bCs/>
          <w:sz w:val="36"/>
          <w:szCs w:val="36"/>
          <w:lang w:eastAsia="zh-CN"/>
        </w:rPr>
      </w:pPr>
    </w:p>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006513CE">
      <w:pPr>
        <w:spacing w:line="360" w:lineRule="auto"/>
        <w:rPr>
          <w:rFonts w:hint="default" w:ascii="仿宋" w:hAnsi="仿宋" w:eastAsia="仿宋"/>
          <w:sz w:val="30"/>
          <w:szCs w:val="30"/>
          <w:lang w:val="en-US" w:eastAsia="zh-CN"/>
        </w:rPr>
      </w:pPr>
      <w:r>
        <w:rPr>
          <w:rFonts w:hint="eastAsia" w:ascii="仿宋" w:hAnsi="仿宋" w:eastAsia="仿宋"/>
          <w:sz w:val="30"/>
          <w:szCs w:val="30"/>
        </w:rPr>
        <w:t>甲方：</w:t>
      </w:r>
      <w:r>
        <w:rPr>
          <w:rFonts w:hint="eastAsia" w:ascii="仿宋" w:hAnsi="仿宋" w:eastAsia="仿宋"/>
          <w:sz w:val="30"/>
          <w:szCs w:val="30"/>
          <w:lang w:val="en-US" w:eastAsia="zh-CN"/>
        </w:rPr>
        <w:t>濮阳县滨河社区卫生服务中心</w:t>
      </w:r>
    </w:p>
    <w:p w14:paraId="53D94D0E">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44D108A7">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370D3988">
      <w:pPr>
        <w:spacing w:line="360" w:lineRule="auto"/>
        <w:ind w:firstLine="600" w:firstLineChars="20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一</w:t>
      </w:r>
      <w:r>
        <w:rPr>
          <w:rFonts w:hint="eastAsia" w:ascii="仿宋" w:hAnsi="仿宋" w:eastAsia="仿宋"/>
          <w:sz w:val="30"/>
          <w:szCs w:val="30"/>
        </w:rPr>
        <w:t xml:space="preserve">条乙方向甲方提供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2E8031C9">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二</w:t>
      </w:r>
      <w:r>
        <w:rPr>
          <w:rFonts w:hint="eastAsia" w:ascii="仿宋" w:hAnsi="仿宋" w:eastAsia="仿宋"/>
          <w:sz w:val="30"/>
          <w:szCs w:val="30"/>
        </w:rPr>
        <w:t>条:付款方式：</w:t>
      </w:r>
      <w:r>
        <w:rPr>
          <w:rFonts w:hint="eastAsia" w:ascii="仿宋" w:hAnsi="仿宋" w:eastAsia="仿宋"/>
          <w:b/>
          <w:sz w:val="30"/>
          <w:szCs w:val="30"/>
        </w:rPr>
        <w:t>见招标文件。</w:t>
      </w:r>
    </w:p>
    <w:p w14:paraId="5428576B">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r>
        <w:rPr>
          <w:rFonts w:hint="eastAsia" w:ascii="仿宋" w:hAnsi="仿宋" w:eastAsia="仿宋"/>
          <w:b/>
          <w:bCs/>
          <w:sz w:val="32"/>
          <w:szCs w:val="32"/>
        </w:rPr>
        <w:t xml:space="preserve">        </w:t>
      </w:r>
    </w:p>
    <w:p w14:paraId="25C5D92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第三条:质保期、乙方保证和承诺</w:t>
      </w:r>
    </w:p>
    <w:p w14:paraId="4AFA6AC4">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1.乙方承诺其提供的所有产品/服务的质保期为</w:t>
      </w:r>
      <w:r>
        <w:rPr>
          <w:rFonts w:hint="eastAsia" w:ascii="仿宋" w:hAnsi="仿宋" w:eastAsia="仿宋"/>
          <w:sz w:val="30"/>
          <w:szCs w:val="30"/>
          <w:u w:val="single"/>
          <w:lang w:val="en-US" w:eastAsia="zh-CN"/>
        </w:rPr>
        <w:t xml:space="preserve">   </w:t>
      </w:r>
      <w:r>
        <w:rPr>
          <w:rFonts w:hint="eastAsia" w:ascii="仿宋" w:hAnsi="仿宋" w:eastAsia="仿宋"/>
          <w:sz w:val="30"/>
          <w:szCs w:val="30"/>
        </w:rPr>
        <w:t>，自甲方验收合格次日算起。在质保期内发生质量问题，乙方应于甲方要求维修或更换的通知发出之日起</w:t>
      </w:r>
      <w:r>
        <w:rPr>
          <w:rFonts w:hint="eastAsia" w:ascii="仿宋" w:hAnsi="仿宋" w:eastAsia="仿宋"/>
          <w:sz w:val="30"/>
          <w:szCs w:val="30"/>
          <w:lang w:val="en-US" w:eastAsia="zh-CN"/>
        </w:rPr>
        <w:t>3</w:t>
      </w:r>
      <w:r>
        <w:rPr>
          <w:rFonts w:hint="eastAsia" w:ascii="仿宋" w:hAnsi="仿宋" w:eastAsia="仿宋"/>
          <w:sz w:val="30"/>
          <w:szCs w:val="30"/>
        </w:rPr>
        <w:t>日内免费维修或更换完毕，若乙方怠于履行维修或更换义务，则甲方可自行委托他人维修或更换，届时所有因此产生的费用，均由乙方承担。若因乙方施工存在质量问题(包括但不限于隐蔽瑕疵等)给甲方或任何第三方造成损失的，乙方承担完全的赔偿责任。</w:t>
      </w:r>
    </w:p>
    <w:p w14:paraId="1BA39FD6">
      <w:pPr>
        <w:spacing w:line="360" w:lineRule="auto"/>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乙方负责施工现场己方工人安全责任，乙方因承揽本合同约定工程，给自身、造成人身或财产损害的，由乙方自行承担赔偿责任，如因此给甲方造成损失的，甲方有权向乙方追偿，并由乙方承担甲方因此聘请律师产生的费用。</w:t>
      </w:r>
    </w:p>
    <w:p w14:paraId="23DC7659">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第四条:工期和验收</w:t>
      </w:r>
    </w:p>
    <w:p w14:paraId="1EBED53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1.工期:经甲方通知根据施工现场实际情况，乙方负责安装、施工、调试完毕，且经甲方验收合格。</w:t>
      </w:r>
    </w:p>
    <w:p w14:paraId="00A77B99">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2.验收标准:乙方应及时组织安装、调试，乙方保证</w:t>
      </w:r>
      <w:r>
        <w:rPr>
          <w:rFonts w:hint="eastAsia" w:ascii="仿宋" w:hAnsi="仿宋" w:eastAsia="仿宋"/>
          <w:sz w:val="30"/>
          <w:szCs w:val="30"/>
          <w:u w:val="single"/>
          <w:lang w:val="en-US" w:eastAsia="zh-CN"/>
        </w:rPr>
        <w:t>质量和招标参数对应</w:t>
      </w:r>
      <w:r>
        <w:rPr>
          <w:rFonts w:hint="eastAsia" w:ascii="仿宋" w:hAnsi="仿宋" w:eastAsia="仿宋"/>
          <w:sz w:val="30"/>
          <w:szCs w:val="30"/>
          <w:u w:val="single"/>
        </w:rPr>
        <w:t>。</w:t>
      </w:r>
      <w:r>
        <w:rPr>
          <w:rFonts w:hint="eastAsia" w:ascii="仿宋" w:hAnsi="仿宋" w:eastAsia="仿宋"/>
          <w:sz w:val="30"/>
          <w:szCs w:val="30"/>
          <w:u w:val="single"/>
          <w:lang w:val="en-US" w:eastAsia="zh-CN"/>
        </w:rPr>
        <w:t>甲方组织相关科室现场查对应招标参数相符合，签字验收</w:t>
      </w:r>
      <w:r>
        <w:rPr>
          <w:rFonts w:hint="eastAsia" w:ascii="仿宋" w:hAnsi="仿宋" w:eastAsia="仿宋"/>
          <w:sz w:val="30"/>
          <w:szCs w:val="30"/>
        </w:rPr>
        <w:t>。</w:t>
      </w:r>
    </w:p>
    <w:p w14:paraId="19F90A31">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上述质保期内，甲方于任一时间发现产品存有隐蔽瑕疵的，甲方均有权通知要求乙方免费维修或更换，甲方上述通知发出之日起</w:t>
      </w:r>
      <w:r>
        <w:rPr>
          <w:rFonts w:hint="eastAsia" w:ascii="仿宋" w:hAnsi="仿宋" w:eastAsia="仿宋"/>
          <w:sz w:val="30"/>
          <w:szCs w:val="30"/>
          <w:lang w:val="en-US" w:eastAsia="zh-CN"/>
        </w:rPr>
        <w:t>3</w:t>
      </w:r>
      <w:r>
        <w:rPr>
          <w:rFonts w:hint="eastAsia" w:ascii="仿宋" w:hAnsi="仿宋" w:eastAsia="仿宋"/>
          <w:sz w:val="30"/>
          <w:szCs w:val="30"/>
        </w:rPr>
        <w:t>天内乙方应进行维修或更换。若乙方怠于履行维修或更换义务，则甲方可自行委托他人维修或更换，届时所有因此产生的费用，均由乙方承担。若因乙方施工存在质量问题(包括但不限于隐蔽瑕疵等)给甲方或任何第三方造成损失的，乙方承担完全的赔偿责任。</w:t>
      </w:r>
    </w:p>
    <w:p w14:paraId="65F7D5CD">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第五条:乙方的违约责任</w:t>
      </w:r>
    </w:p>
    <w:p w14:paraId="02A7EA55">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1.乙方不能按本合同约定工期完工的，应提前2日书面通知甲方，经甲方书面同意方可延期。如因乙方未能按照本协议约定完工，致使甲方遭受损失的，乙方应付完全的赔偿责任。</w:t>
      </w:r>
    </w:p>
    <w:p w14:paraId="39903CA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乙方迟延安装、施工、调试完毕验收合格的，每迟延一日，按照本协议项下总计款项金额的1%标准向甲方计付违约金，迟延超过10日的，甲方有权解除本协议，甲方解除本协议的，乙方应向甲方支付本协议项下总计款项金额20%的违约金，并应赔偿甲方的损失。</w:t>
      </w:r>
    </w:p>
    <w:p w14:paraId="08DB7D28">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第六条:不可抗力</w:t>
      </w:r>
    </w:p>
    <w:p w14:paraId="6723630D">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甲乙双方任何一方由于不可抗力原因不能履行协议时，应及时向对方通报不能履行或不能完全履行的理由，以减轻可能给对方造成的损失，在取得有关机构证明后，允许延期履行、部分履行或不履行合同，并根据情况可部分或全部免予承担违约责任。</w:t>
      </w:r>
    </w:p>
    <w:p w14:paraId="63E230E7">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第七条:争议的解决</w:t>
      </w:r>
    </w:p>
    <w:p w14:paraId="31C97ABD">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1.因本协议发生的一切纠纷，协商不能的，向协议签订地人民法院诉讼解决。因一方违约导致的诉讼，守约方因诉讼支付的律师费、诉讼费、保全费等，均由违约方承担。</w:t>
      </w:r>
    </w:p>
    <w:p w14:paraId="5EB9F9A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本协议履行过程中的通知，可通过本协议留存的任一联系方式进行，包括电话、短信、邮寄信函、电子邮件等。一方的联系方式发生变更的，应提前书面通知对方。未通知对方的，对方按照本协议留存联系方式邮寄信函的，则自信函发出之日起2日内，视为被通知方已经收悉，采用其他方式自通知的，则自通知发出之日起1日内，视为被通知方已经收悉通知内容。</w:t>
      </w:r>
    </w:p>
    <w:p w14:paraId="7BDAAA7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第八条:其他</w:t>
      </w:r>
    </w:p>
    <w:p w14:paraId="458991F8">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1.本协议一式四份，甲乙双方各执二份，电子版具同等法律效力。</w:t>
      </w:r>
    </w:p>
    <w:p w14:paraId="26945728">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2.本协议附件为本协议不可分割之一部分，与本协议具有同等效力。</w:t>
      </w:r>
    </w:p>
    <w:p w14:paraId="0F66834E">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3.本协议涉及的相关产品明细表和施工图纸请参考本合同附件。(以下为签署页，无正文)</w:t>
      </w:r>
    </w:p>
    <w:p w14:paraId="34355937">
      <w:pPr>
        <w:spacing w:line="360" w:lineRule="auto"/>
        <w:jc w:val="both"/>
        <w:rPr>
          <w:rFonts w:ascii="仿宋" w:hAnsi="仿宋" w:eastAsia="仿宋"/>
          <w:sz w:val="30"/>
          <w:szCs w:val="30"/>
        </w:rPr>
      </w:pPr>
    </w:p>
    <w:p w14:paraId="097655DC">
      <w:pPr>
        <w:spacing w:line="360" w:lineRule="auto"/>
        <w:ind w:right="600"/>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lang w:val="en-US" w:eastAsia="zh-CN"/>
        </w:rPr>
        <w:t>濮阳县滨河社区卫生服务中心</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乙方：</w:t>
      </w:r>
    </w:p>
    <w:p w14:paraId="4BA3B4FD">
      <w:pPr>
        <w:spacing w:line="360" w:lineRule="auto"/>
        <w:ind w:right="600"/>
        <w:rPr>
          <w:rFonts w:hint="eastAsia" w:ascii="仿宋" w:hAnsi="仿宋" w:eastAsia="仿宋"/>
          <w:sz w:val="30"/>
          <w:szCs w:val="30"/>
        </w:rPr>
      </w:pPr>
    </w:p>
    <w:p w14:paraId="10A1D5DD">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16045DF0">
      <w:pPr>
        <w:spacing w:line="360" w:lineRule="auto"/>
        <w:ind w:right="600"/>
        <w:rPr>
          <w:rFonts w:ascii="仿宋" w:hAnsi="仿宋" w:eastAsia="仿宋"/>
          <w:sz w:val="30"/>
          <w:szCs w:val="30"/>
        </w:rPr>
      </w:pPr>
    </w:p>
    <w:p w14:paraId="5748FAB2">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40382242">
      <w:pPr>
        <w:spacing w:line="360" w:lineRule="auto"/>
        <w:ind w:right="750" w:firstLine="4500" w:firstLineChars="1500"/>
        <w:rPr>
          <w:rFonts w:ascii="仿宋" w:hAnsi="仿宋" w:eastAsia="仿宋"/>
          <w:sz w:val="30"/>
          <w:szCs w:val="30"/>
        </w:rPr>
      </w:pPr>
    </w:p>
    <w:p w14:paraId="59480F35">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4AB1A8EA">
      <w:pPr>
        <w:spacing w:line="360" w:lineRule="auto"/>
        <w:jc w:val="center"/>
        <w:rPr>
          <w:rFonts w:hint="eastAsia" w:ascii="宋体" w:hAnsi="宋体"/>
          <w:b/>
          <w:bCs/>
          <w:sz w:val="36"/>
          <w:szCs w:val="36"/>
        </w:rPr>
      </w:pPr>
    </w:p>
    <w:p w14:paraId="394C90E0">
      <w:pPr>
        <w:spacing w:line="360" w:lineRule="auto"/>
        <w:jc w:val="center"/>
        <w:rPr>
          <w:rFonts w:hint="eastAsia" w:ascii="宋体" w:hAnsi="宋体"/>
          <w:b/>
          <w:bCs/>
          <w:sz w:val="36"/>
          <w:szCs w:val="36"/>
        </w:rPr>
      </w:pPr>
    </w:p>
    <w:p w14:paraId="4D43E884">
      <w:pPr>
        <w:spacing w:line="360" w:lineRule="auto"/>
        <w:jc w:val="center"/>
        <w:rPr>
          <w:rFonts w:hint="eastAsia" w:ascii="宋体" w:hAnsi="宋体"/>
          <w:b/>
          <w:bCs/>
          <w:sz w:val="36"/>
          <w:szCs w:val="36"/>
        </w:rPr>
      </w:pPr>
    </w:p>
    <w:p w14:paraId="4BCA497D">
      <w:pPr>
        <w:spacing w:line="360" w:lineRule="auto"/>
        <w:jc w:val="center"/>
        <w:rPr>
          <w:rFonts w:hint="eastAsia" w:ascii="宋体" w:hAnsi="宋体"/>
          <w:b/>
          <w:bCs/>
          <w:sz w:val="36"/>
          <w:szCs w:val="36"/>
        </w:rPr>
      </w:pPr>
    </w:p>
    <w:p w14:paraId="27299290">
      <w:pPr>
        <w:spacing w:line="360" w:lineRule="auto"/>
        <w:jc w:val="center"/>
        <w:rPr>
          <w:rFonts w:hint="eastAsia" w:ascii="宋体" w:hAnsi="宋体"/>
          <w:b/>
          <w:bCs/>
          <w:sz w:val="36"/>
          <w:szCs w:val="36"/>
        </w:rPr>
      </w:pPr>
    </w:p>
    <w:p w14:paraId="346EECFE">
      <w:pPr>
        <w:spacing w:line="360" w:lineRule="auto"/>
        <w:jc w:val="center"/>
        <w:rPr>
          <w:rFonts w:hint="eastAsia" w:ascii="宋体" w:hAnsi="宋体"/>
          <w:b/>
          <w:bCs/>
          <w:sz w:val="36"/>
          <w:szCs w:val="36"/>
        </w:rPr>
      </w:pPr>
    </w:p>
    <w:p w14:paraId="5DA61E35">
      <w:pPr>
        <w:spacing w:line="360" w:lineRule="auto"/>
        <w:jc w:val="center"/>
        <w:rPr>
          <w:rFonts w:hint="eastAsia" w:ascii="宋体" w:hAnsi="宋体"/>
          <w:b/>
          <w:bCs/>
          <w:sz w:val="36"/>
          <w:szCs w:val="36"/>
        </w:rPr>
      </w:pPr>
    </w:p>
    <w:p w14:paraId="44BAF431">
      <w:pPr>
        <w:spacing w:line="360" w:lineRule="auto"/>
        <w:jc w:val="center"/>
        <w:rPr>
          <w:rFonts w:hint="eastAsia" w:ascii="宋体" w:hAnsi="宋体"/>
          <w:b/>
          <w:bCs/>
          <w:sz w:val="36"/>
          <w:szCs w:val="36"/>
        </w:rPr>
      </w:pPr>
    </w:p>
    <w:p w14:paraId="7438CAF3">
      <w:pPr>
        <w:spacing w:line="360" w:lineRule="auto"/>
        <w:jc w:val="center"/>
        <w:rPr>
          <w:rFonts w:hint="eastAsia" w:ascii="宋体" w:hAnsi="宋体"/>
          <w:b/>
          <w:bCs/>
          <w:sz w:val="36"/>
          <w:szCs w:val="36"/>
        </w:rPr>
      </w:pPr>
    </w:p>
    <w:p w14:paraId="7AE1BFD9">
      <w:pPr>
        <w:spacing w:line="360" w:lineRule="auto"/>
        <w:jc w:val="center"/>
        <w:rPr>
          <w:rFonts w:hint="eastAsia" w:ascii="宋体" w:hAnsi="宋体"/>
          <w:b/>
          <w:bCs/>
          <w:sz w:val="36"/>
          <w:szCs w:val="36"/>
        </w:rPr>
      </w:pPr>
    </w:p>
    <w:p w14:paraId="5011DE94">
      <w:pPr>
        <w:spacing w:line="360" w:lineRule="auto"/>
        <w:jc w:val="center"/>
        <w:rPr>
          <w:rFonts w:hint="eastAsia" w:ascii="宋体" w:hAnsi="宋体"/>
          <w:b/>
          <w:bCs/>
          <w:sz w:val="36"/>
          <w:szCs w:val="36"/>
        </w:rPr>
      </w:pPr>
    </w:p>
    <w:p w14:paraId="397B8C09">
      <w:pPr>
        <w:spacing w:line="360" w:lineRule="auto"/>
        <w:jc w:val="center"/>
        <w:rPr>
          <w:rFonts w:hint="eastAsia" w:ascii="宋体" w:hAnsi="宋体"/>
          <w:b/>
          <w:bCs/>
          <w:sz w:val="36"/>
          <w:szCs w:val="36"/>
        </w:rPr>
      </w:pPr>
    </w:p>
    <w:p w14:paraId="23BA6AD6">
      <w:pPr>
        <w:spacing w:line="360" w:lineRule="auto"/>
        <w:jc w:val="center"/>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名、职务）为公司的合法代理人，负责此次濮阳县滨河社区卫生服务中心净化饮水机招标项目招标活动中提交投标文件、确认投标（议价）相关信息、参</w:t>
      </w:r>
      <w:r>
        <w:rPr>
          <w:rFonts w:hint="eastAsia" w:ascii="仿宋" w:hAnsi="仿宋" w:eastAsia="仿宋" w:cs="仿宋"/>
          <w:sz w:val="30"/>
          <w:szCs w:val="30"/>
        </w:rPr>
        <w:t>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20"/>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22</w:t>
      </w:r>
      <w:r>
        <w:rPr>
          <w:rFonts w:hint="eastAsia" w:ascii="仿宋" w:hAnsi="仿宋" w:eastAsia="仿宋" w:cs="仿宋"/>
          <w:b/>
          <w:sz w:val="30"/>
          <w:szCs w:val="30"/>
        </w:rPr>
        <w:t>)</w:t>
      </w:r>
    </w:p>
    <w:p w14:paraId="21AC4514">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eastAsia" w:ascii="仿宋" w:hAnsi="仿宋" w:eastAsia="仿宋" w:cs="Times New Roman"/>
          <w:bCs/>
          <w:sz w:val="32"/>
          <w:szCs w:val="32"/>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cs="Times New Roman"/>
          <w:bCs/>
          <w:sz w:val="32"/>
          <w:szCs w:val="32"/>
        </w:rPr>
        <w:t>投标项目</w:t>
      </w:r>
      <w:r>
        <w:rPr>
          <w:rFonts w:hint="eastAsia" w:ascii="仿宋" w:hAnsi="仿宋" w:eastAsia="仿宋"/>
          <w:bCs/>
          <w:sz w:val="32"/>
          <w:szCs w:val="32"/>
        </w:rPr>
        <w:t>：</w:t>
      </w:r>
      <w:r>
        <w:rPr>
          <w:rFonts w:hint="eastAsia" w:ascii="仿宋" w:hAnsi="仿宋" w:eastAsia="仿宋" w:cs="Times New Roman"/>
          <w:bCs/>
          <w:sz w:val="32"/>
          <w:szCs w:val="32"/>
        </w:rPr>
        <w:t>濮阳县滨河社区卫生服务中心净化饮水机招标项目</w:t>
      </w:r>
      <w:r>
        <w:rPr>
          <w:rFonts w:hint="eastAsia" w:ascii="仿宋" w:hAnsi="仿宋" w:eastAsia="仿宋" w:cs="Times New Roman"/>
          <w:bCs/>
          <w:sz w:val="32"/>
          <w:szCs w:val="32"/>
        </w:rPr>
        <w:br w:type="textWrapping"/>
      </w: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7"/>
        <w:rPr>
          <w:rFonts w:hint="eastAsia"/>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
        <w:numPr>
          <w:ilvl w:val="0"/>
          <w:numId w:val="0"/>
        </w:numPr>
        <w:rPr>
          <w:rFonts w:hint="eastAsia"/>
        </w:rPr>
      </w:pPr>
      <w:r>
        <w:rPr>
          <w:rFonts w:hint="eastAsia" w:ascii="仿宋" w:hAnsi="仿宋" w:eastAsia="仿宋"/>
          <w:sz w:val="28"/>
          <w:szCs w:val="28"/>
        </w:rPr>
        <w:t>对招标要求响应情况：</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7"/>
        <w:rPr>
          <w:sz w:val="36"/>
          <w:szCs w:val="36"/>
        </w:rPr>
      </w:pPr>
    </w:p>
    <w:p w14:paraId="7A4E07A8">
      <w:pPr>
        <w:pStyle w:val="17"/>
        <w:rPr>
          <w:sz w:val="36"/>
          <w:szCs w:val="36"/>
        </w:rPr>
      </w:pPr>
    </w:p>
    <w:p w14:paraId="67EC4D3E">
      <w:pPr>
        <w:pStyle w:val="17"/>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7"/>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2"/>
      <w:framePr w:wrap="around" w:vAnchor="text" w:hAnchor="margin" w:xAlign="center" w:y="1"/>
      <w:rPr>
        <w:rStyle w:val="25"/>
      </w:rPr>
    </w:pPr>
    <w:r>
      <w:fldChar w:fldCharType="begin"/>
    </w:r>
    <w:r>
      <w:rPr>
        <w:rStyle w:val="25"/>
      </w:rPr>
      <w:instrText xml:space="preserve">PAGE  </w:instrText>
    </w:r>
    <w:r>
      <w:fldChar w:fldCharType="separate"/>
    </w:r>
    <w:r>
      <w:rPr>
        <w:rStyle w:val="25"/>
      </w:rPr>
      <w:t>18</w:t>
    </w:r>
    <w:r>
      <w:fldChar w:fldCharType="end"/>
    </w:r>
  </w:p>
  <w:p w14:paraId="282355B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2"/>
      <w:framePr w:wrap="around" w:vAnchor="text" w:hAnchor="margin" w:xAlign="center" w:y="1"/>
      <w:rPr>
        <w:rStyle w:val="25"/>
      </w:rPr>
    </w:pPr>
    <w:r>
      <w:fldChar w:fldCharType="begin"/>
    </w:r>
    <w:r>
      <w:rPr>
        <w:rStyle w:val="25"/>
      </w:rPr>
      <w:instrText xml:space="preserve">PAGE  </w:instrText>
    </w:r>
    <w:r>
      <w:fldChar w:fldCharType="end"/>
    </w:r>
  </w:p>
  <w:p w14:paraId="653D971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1949CD"/>
    <w:rsid w:val="016E788C"/>
    <w:rsid w:val="021138F7"/>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26691C"/>
    <w:rsid w:val="063A34D7"/>
    <w:rsid w:val="06470A42"/>
    <w:rsid w:val="064E0E6C"/>
    <w:rsid w:val="06C62ED7"/>
    <w:rsid w:val="070B124C"/>
    <w:rsid w:val="07720831"/>
    <w:rsid w:val="07752464"/>
    <w:rsid w:val="07E86D22"/>
    <w:rsid w:val="07F17806"/>
    <w:rsid w:val="08001E49"/>
    <w:rsid w:val="08F64FB5"/>
    <w:rsid w:val="09055073"/>
    <w:rsid w:val="09300B06"/>
    <w:rsid w:val="098230E1"/>
    <w:rsid w:val="098F5204"/>
    <w:rsid w:val="099472E7"/>
    <w:rsid w:val="09F04B51"/>
    <w:rsid w:val="0A4C6BA8"/>
    <w:rsid w:val="0A661C77"/>
    <w:rsid w:val="0AB637C0"/>
    <w:rsid w:val="0AC701B1"/>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26E1BC9"/>
    <w:rsid w:val="149C2C3E"/>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507B40"/>
    <w:rsid w:val="21C57E64"/>
    <w:rsid w:val="22366C2F"/>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7C3D89"/>
    <w:rsid w:val="32BA7696"/>
    <w:rsid w:val="32E05D63"/>
    <w:rsid w:val="3386132B"/>
    <w:rsid w:val="33E22AF1"/>
    <w:rsid w:val="34264AD4"/>
    <w:rsid w:val="34E86440"/>
    <w:rsid w:val="35436DF0"/>
    <w:rsid w:val="359B3AF5"/>
    <w:rsid w:val="361C7FE6"/>
    <w:rsid w:val="361E0403"/>
    <w:rsid w:val="36791105"/>
    <w:rsid w:val="36934E49"/>
    <w:rsid w:val="36A60FA1"/>
    <w:rsid w:val="36AD3CEB"/>
    <w:rsid w:val="36CE78F8"/>
    <w:rsid w:val="36F848DC"/>
    <w:rsid w:val="37C26A00"/>
    <w:rsid w:val="37F75874"/>
    <w:rsid w:val="384745E8"/>
    <w:rsid w:val="38B83436"/>
    <w:rsid w:val="38BE10F9"/>
    <w:rsid w:val="39AE1D07"/>
    <w:rsid w:val="3A11249C"/>
    <w:rsid w:val="3A2F05CD"/>
    <w:rsid w:val="3A5F2111"/>
    <w:rsid w:val="3ABF2D2F"/>
    <w:rsid w:val="3B1445AA"/>
    <w:rsid w:val="3B52018A"/>
    <w:rsid w:val="3B64626A"/>
    <w:rsid w:val="3C385A9B"/>
    <w:rsid w:val="3C67562A"/>
    <w:rsid w:val="3CA20145"/>
    <w:rsid w:val="3CBC05DB"/>
    <w:rsid w:val="3DA31CF5"/>
    <w:rsid w:val="3E1F1F13"/>
    <w:rsid w:val="3EB017C6"/>
    <w:rsid w:val="3EB501EE"/>
    <w:rsid w:val="3F097DC4"/>
    <w:rsid w:val="3FB61101"/>
    <w:rsid w:val="40053D34"/>
    <w:rsid w:val="40324FFF"/>
    <w:rsid w:val="409D0FEC"/>
    <w:rsid w:val="40DE1933"/>
    <w:rsid w:val="41625835"/>
    <w:rsid w:val="41990073"/>
    <w:rsid w:val="41A12EF2"/>
    <w:rsid w:val="420404AC"/>
    <w:rsid w:val="42C978AB"/>
    <w:rsid w:val="42F86263"/>
    <w:rsid w:val="43022C1D"/>
    <w:rsid w:val="434F700E"/>
    <w:rsid w:val="436937A4"/>
    <w:rsid w:val="43766329"/>
    <w:rsid w:val="43A85705"/>
    <w:rsid w:val="43B3461E"/>
    <w:rsid w:val="43B531E0"/>
    <w:rsid w:val="442E36C4"/>
    <w:rsid w:val="44B20DFF"/>
    <w:rsid w:val="44F00FAB"/>
    <w:rsid w:val="45CD50F0"/>
    <w:rsid w:val="45F14251"/>
    <w:rsid w:val="46397839"/>
    <w:rsid w:val="4640158D"/>
    <w:rsid w:val="4646752A"/>
    <w:rsid w:val="46533B8B"/>
    <w:rsid w:val="47220563"/>
    <w:rsid w:val="4733397E"/>
    <w:rsid w:val="48532386"/>
    <w:rsid w:val="486F557D"/>
    <w:rsid w:val="489104BD"/>
    <w:rsid w:val="492E3EF2"/>
    <w:rsid w:val="49626265"/>
    <w:rsid w:val="49923C08"/>
    <w:rsid w:val="49B55373"/>
    <w:rsid w:val="4A041163"/>
    <w:rsid w:val="4A4D0811"/>
    <w:rsid w:val="4A6B3F42"/>
    <w:rsid w:val="4ACC3E46"/>
    <w:rsid w:val="4B464E80"/>
    <w:rsid w:val="4B594A4F"/>
    <w:rsid w:val="4B7E5CDC"/>
    <w:rsid w:val="4B905A0E"/>
    <w:rsid w:val="4BB90349"/>
    <w:rsid w:val="4BD4580C"/>
    <w:rsid w:val="4BEA1EBF"/>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9B2A0C"/>
    <w:rsid w:val="53EB70D0"/>
    <w:rsid w:val="54A96172"/>
    <w:rsid w:val="552471D5"/>
    <w:rsid w:val="55440B5E"/>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77F62"/>
    <w:rsid w:val="5DFD1D36"/>
    <w:rsid w:val="5E5E5918"/>
    <w:rsid w:val="5F163B6C"/>
    <w:rsid w:val="5F3F396F"/>
    <w:rsid w:val="5F7666F1"/>
    <w:rsid w:val="5FA36E4F"/>
    <w:rsid w:val="5FA9504B"/>
    <w:rsid w:val="60487659"/>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5E1A05"/>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7C4751"/>
    <w:rsid w:val="6DB77BCC"/>
    <w:rsid w:val="6DE019ED"/>
    <w:rsid w:val="6E43329D"/>
    <w:rsid w:val="6E4F4B3B"/>
    <w:rsid w:val="6E781CB6"/>
    <w:rsid w:val="6E7870B5"/>
    <w:rsid w:val="6E972F68"/>
    <w:rsid w:val="6EB52941"/>
    <w:rsid w:val="6EF329FA"/>
    <w:rsid w:val="6EF3511C"/>
    <w:rsid w:val="6EFF2D5D"/>
    <w:rsid w:val="6F4C551F"/>
    <w:rsid w:val="6F7913D4"/>
    <w:rsid w:val="6FC43B63"/>
    <w:rsid w:val="6FFB03FC"/>
    <w:rsid w:val="70590C2C"/>
    <w:rsid w:val="708333D1"/>
    <w:rsid w:val="70870094"/>
    <w:rsid w:val="708763BB"/>
    <w:rsid w:val="712B76F3"/>
    <w:rsid w:val="715C2F00"/>
    <w:rsid w:val="716F0EE9"/>
    <w:rsid w:val="71DE693A"/>
    <w:rsid w:val="71E85002"/>
    <w:rsid w:val="72114AAA"/>
    <w:rsid w:val="722E4D65"/>
    <w:rsid w:val="726B7B06"/>
    <w:rsid w:val="727B270D"/>
    <w:rsid w:val="72BE7537"/>
    <w:rsid w:val="72F02BA8"/>
    <w:rsid w:val="73475147"/>
    <w:rsid w:val="735C36EF"/>
    <w:rsid w:val="737F69AF"/>
    <w:rsid w:val="739442D5"/>
    <w:rsid w:val="73C12DD8"/>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B355E49"/>
    <w:rsid w:val="7B416C8A"/>
    <w:rsid w:val="7BF12EA6"/>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28"/>
      <w:szCs w:val="20"/>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5">
    <w:name w:val="Normal Indent"/>
    <w:basedOn w:val="1"/>
    <w:qFormat/>
    <w:uiPriority w:val="99"/>
    <w:pPr>
      <w:ind w:firstLine="420"/>
    </w:pPr>
    <w:rPr>
      <w:szCs w:val="20"/>
    </w:rPr>
  </w:style>
  <w:style w:type="paragraph" w:styleId="6">
    <w:name w:val="toa heading"/>
    <w:basedOn w:val="1"/>
    <w:next w:val="1"/>
    <w:semiHidden/>
    <w:qFormat/>
    <w:uiPriority w:val="0"/>
    <w:pPr>
      <w:spacing w:before="120"/>
    </w:pPr>
    <w:rPr>
      <w:rFonts w:ascii="Arial" w:hAnsi="Arial" w:cs="Arial"/>
      <w:sz w:val="24"/>
      <w:szCs w:val="24"/>
    </w:rPr>
  </w:style>
  <w:style w:type="paragraph" w:styleId="7">
    <w:name w:val="Body Text"/>
    <w:basedOn w:val="1"/>
    <w:next w:val="1"/>
    <w:unhideWhenUsed/>
    <w:qFormat/>
    <w:uiPriority w:val="99"/>
    <w:pPr>
      <w:spacing w:after="120"/>
    </w:pPr>
  </w:style>
  <w:style w:type="paragraph" w:styleId="8">
    <w:name w:val="Body Text Indent"/>
    <w:basedOn w:val="1"/>
    <w:qFormat/>
    <w:uiPriority w:val="0"/>
    <w:pPr>
      <w:ind w:firstLine="720" w:firstLineChars="225"/>
    </w:pPr>
    <w:rPr>
      <w:rFonts w:ascii="仿宋_GB2312" w:hAnsi="Times New Roman" w:eastAsia="仿宋_GB2312"/>
      <w:sz w:val="32"/>
      <w:szCs w:val="32"/>
    </w:rPr>
  </w:style>
  <w:style w:type="paragraph" w:styleId="9">
    <w:name w:val="Plain Text"/>
    <w:basedOn w:val="1"/>
    <w:qFormat/>
    <w:uiPriority w:val="99"/>
    <w:rPr>
      <w:rFonts w:ascii="宋体" w:hAnsi="Courier New"/>
      <w:szCs w:val="20"/>
    </w:rPr>
  </w:style>
  <w:style w:type="paragraph" w:styleId="10">
    <w:name w:val="Date"/>
    <w:basedOn w:val="1"/>
    <w:next w:val="1"/>
    <w:qFormat/>
    <w:uiPriority w:val="0"/>
    <w:rPr>
      <w:rFonts w:ascii="宋体"/>
      <w:sz w:val="24"/>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envelope return"/>
    <w:basedOn w:val="1"/>
    <w:qFormat/>
    <w:uiPriority w:val="99"/>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777"/>
      </w:tabs>
      <w:jc w:val="left"/>
    </w:pPr>
  </w:style>
  <w:style w:type="paragraph" w:styleId="16">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7">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Body Text First Indent"/>
    <w:basedOn w:val="7"/>
    <w:next w:val="20"/>
    <w:unhideWhenUsed/>
    <w:qFormat/>
    <w:uiPriority w:val="99"/>
    <w:pPr>
      <w:ind w:firstLine="420" w:firstLineChars="100"/>
    </w:pPr>
  </w:style>
  <w:style w:type="paragraph" w:styleId="20">
    <w:name w:val="Body Text First Indent 2"/>
    <w:basedOn w:val="8"/>
    <w:qFormat/>
    <w:uiPriority w:val="0"/>
    <w:pPr>
      <w:ind w:firstLine="420" w:firstLineChars="200"/>
    </w:pPr>
    <w:rPr>
      <w:rFonts w:ascii="Times New Roman" w:eastAsia="宋体"/>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无间隔1"/>
    <w:basedOn w:val="1"/>
    <w:qFormat/>
    <w:uiPriority w:val="1"/>
    <w:pPr>
      <w:spacing w:line="400" w:lineRule="exact"/>
    </w:pPr>
    <w:rPr>
      <w:sz w:val="24"/>
    </w:rPr>
  </w:style>
  <w:style w:type="paragraph" w:customStyle="1" w:styleId="28">
    <w:name w:val="style4"/>
    <w:basedOn w:val="1"/>
    <w:next w:val="29"/>
    <w:qFormat/>
    <w:uiPriority w:val="0"/>
    <w:pPr>
      <w:widowControl/>
      <w:spacing w:before="280" w:after="280"/>
    </w:pPr>
    <w:rPr>
      <w:rFonts w:ascii="宋体"/>
      <w:sz w:val="18"/>
    </w:rPr>
  </w:style>
  <w:style w:type="paragraph" w:customStyle="1" w:styleId="2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3"/>
    <w:link w:val="11"/>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3"/>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33</Pages>
  <Words>9296</Words>
  <Characters>9893</Characters>
  <Lines>74</Lines>
  <Paragraphs>21</Paragraphs>
  <TotalTime>4</TotalTime>
  <ScaleCrop>false</ScaleCrop>
  <LinksUpToDate>false</LinksUpToDate>
  <CharactersWithSpaces>13101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T-MAC</cp:lastModifiedBy>
  <cp:lastPrinted>2025-06-04T02:17:00Z</cp:lastPrinted>
  <dcterms:modified xsi:type="dcterms:W3CDTF">2025-06-05T01:17:43Z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375909285F42406CB6F74B6302D90E69_13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